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3FB0C" w14:textId="5C1FF53B" w:rsidR="00DE0DAB" w:rsidRDefault="008B0016" w:rsidP="00DE0DAB">
      <w:pPr>
        <w:rPr>
          <w:rFonts w:ascii="Arial" w:hAnsi="Arial" w:cs="Arial"/>
          <w:b/>
          <w:sz w:val="28"/>
          <w:szCs w:val="28"/>
        </w:rPr>
      </w:pPr>
      <w:r w:rsidRPr="008B0016">
        <w:rPr>
          <w:rFonts w:ascii="Arial" w:hAnsi="Arial" w:cs="Arial"/>
          <w:b/>
          <w:sz w:val="28"/>
          <w:szCs w:val="28"/>
        </w:rPr>
        <w:t>Partnerschaft mit PadelCity geschlossen</w:t>
      </w:r>
    </w:p>
    <w:p w14:paraId="64284E31" w14:textId="77777777" w:rsidR="008B0016" w:rsidRPr="00376419" w:rsidRDefault="008B0016" w:rsidP="00DE0DAB">
      <w:pPr>
        <w:rPr>
          <w:rFonts w:ascii="Arial" w:hAnsi="Arial" w:cs="Arial"/>
        </w:rPr>
      </w:pPr>
    </w:p>
    <w:p w14:paraId="1D2324DB" w14:textId="6DD81F04" w:rsidR="00DE0DAB" w:rsidRDefault="008B0016" w:rsidP="00DE0DAB">
      <w:pPr>
        <w:pStyle w:val="berschrift1"/>
        <w:rPr>
          <w:rFonts w:ascii="Arial" w:hAnsi="Arial" w:cs="Arial"/>
          <w:sz w:val="44"/>
          <w:szCs w:val="44"/>
        </w:rPr>
      </w:pPr>
      <w:r w:rsidRPr="008B0016">
        <w:rPr>
          <w:rFonts w:ascii="Arial" w:hAnsi="Arial" w:cs="Arial"/>
          <w:sz w:val="44"/>
          <w:szCs w:val="44"/>
        </w:rPr>
        <w:t>Veltins stärkt Gastronomiepräsenz im Wachstumsmarkt Padel</w:t>
      </w:r>
    </w:p>
    <w:p w14:paraId="61491765" w14:textId="77777777" w:rsidR="008B0016" w:rsidRPr="008B0016" w:rsidRDefault="008B0016" w:rsidP="008B0016"/>
    <w:p w14:paraId="48272027" w14:textId="77777777" w:rsidR="00A63D2E" w:rsidRDefault="008B0016" w:rsidP="00A63D2E">
      <w:pPr>
        <w:pStyle w:val="berschrift1"/>
        <w:numPr>
          <w:ilvl w:val="0"/>
          <w:numId w:val="1"/>
        </w:numPr>
        <w:tabs>
          <w:tab w:val="clear" w:pos="720"/>
          <w:tab w:val="num" w:pos="360"/>
        </w:tabs>
        <w:ind w:hanging="720"/>
        <w:rPr>
          <w:rFonts w:ascii="Arial" w:hAnsi="Arial" w:cs="Arial"/>
          <w:sz w:val="26"/>
          <w:szCs w:val="26"/>
        </w:rPr>
      </w:pPr>
      <w:r w:rsidRPr="008B0016">
        <w:rPr>
          <w:rFonts w:ascii="Arial" w:hAnsi="Arial" w:cs="Arial"/>
          <w:sz w:val="26"/>
          <w:szCs w:val="26"/>
        </w:rPr>
        <w:t xml:space="preserve">Exklusiver Partner </w:t>
      </w:r>
      <w:r>
        <w:rPr>
          <w:rFonts w:ascii="Arial" w:hAnsi="Arial" w:cs="Arial"/>
          <w:sz w:val="26"/>
          <w:szCs w:val="26"/>
        </w:rPr>
        <w:t>für</w:t>
      </w:r>
      <w:r w:rsidRPr="008B0016">
        <w:rPr>
          <w:rFonts w:ascii="Arial" w:hAnsi="Arial" w:cs="Arial"/>
          <w:sz w:val="26"/>
          <w:szCs w:val="26"/>
        </w:rPr>
        <w:t xml:space="preserve"> Bier und Biermix bis Ende 2030</w:t>
      </w:r>
    </w:p>
    <w:p w14:paraId="24F4C43C" w14:textId="55F8E2F1" w:rsidR="00A63D2E" w:rsidRPr="00A63D2E" w:rsidRDefault="00A63D2E" w:rsidP="00A63D2E">
      <w:pPr>
        <w:pStyle w:val="berschrift1"/>
        <w:numPr>
          <w:ilvl w:val="0"/>
          <w:numId w:val="1"/>
        </w:numPr>
        <w:tabs>
          <w:tab w:val="clear" w:pos="720"/>
          <w:tab w:val="num" w:pos="360"/>
        </w:tabs>
        <w:ind w:hanging="720"/>
        <w:rPr>
          <w:rFonts w:ascii="Arial" w:hAnsi="Arial" w:cs="Arial"/>
          <w:sz w:val="26"/>
          <w:szCs w:val="26"/>
        </w:rPr>
      </w:pPr>
      <w:r w:rsidRPr="00A63D2E">
        <w:rPr>
          <w:rFonts w:ascii="Arial" w:hAnsi="Arial" w:cs="Arial"/>
          <w:sz w:val="26"/>
          <w:szCs w:val="26"/>
        </w:rPr>
        <w:t xml:space="preserve">Rund 40 PadelCity-Anlagen bis Jahresende in Betrieb </w:t>
      </w:r>
    </w:p>
    <w:p w14:paraId="2962E915" w14:textId="33ADD7E3" w:rsidR="00DE0DAB" w:rsidRDefault="008B0016" w:rsidP="008B0016">
      <w:pPr>
        <w:pStyle w:val="berschrift1"/>
        <w:numPr>
          <w:ilvl w:val="0"/>
          <w:numId w:val="1"/>
        </w:numPr>
        <w:tabs>
          <w:tab w:val="clear" w:pos="720"/>
          <w:tab w:val="num" w:pos="360"/>
        </w:tabs>
        <w:ind w:hanging="720"/>
        <w:rPr>
          <w:rFonts w:ascii="Arial" w:hAnsi="Arial" w:cs="Arial"/>
          <w:sz w:val="26"/>
          <w:szCs w:val="26"/>
        </w:rPr>
      </w:pPr>
      <w:r>
        <w:rPr>
          <w:rFonts w:ascii="Arial" w:hAnsi="Arial" w:cs="Arial"/>
          <w:sz w:val="26"/>
          <w:szCs w:val="26"/>
        </w:rPr>
        <w:t>Präsenz mit Veltins Lager bei der One Point Challenge</w:t>
      </w:r>
    </w:p>
    <w:p w14:paraId="381FF638" w14:textId="77777777" w:rsidR="008B0016" w:rsidRPr="008B0016" w:rsidRDefault="008B0016" w:rsidP="008B0016"/>
    <w:p w14:paraId="3418B8BE" w14:textId="6F8350AA" w:rsidR="008B0016" w:rsidRPr="008B0016" w:rsidRDefault="008B0016" w:rsidP="008B0016">
      <w:pPr>
        <w:pStyle w:val="Textkrper2"/>
        <w:rPr>
          <w:rFonts w:ascii="Arial" w:hAnsi="Arial" w:cs="Arial"/>
          <w:bCs/>
          <w:sz w:val="22"/>
          <w:szCs w:val="22"/>
        </w:rPr>
      </w:pPr>
      <w:r w:rsidRPr="008B0016">
        <w:rPr>
          <w:rFonts w:ascii="Arial" w:hAnsi="Arial" w:cs="Arial"/>
          <w:bCs/>
          <w:sz w:val="22"/>
          <w:szCs w:val="22"/>
        </w:rPr>
        <w:t xml:space="preserve">Die Brauerei C. &amp; A. Veltins erweitert ihr Engagement im Sport- und Freizeitumfeld und geht eine langfristige Partnerschaft mit PadelCity ein. Als nationaler und exklusiver Partner im Bereich Bier und Biermix wird Veltins künftig deutschlandweit auf den Anlagen des Padel-Anbieters präsent sein. Die Kooperation wurde bis Ende 2030 geschlossen. </w:t>
      </w:r>
      <w:r w:rsidR="00163241" w:rsidRPr="00163241">
        <w:rPr>
          <w:rFonts w:ascii="Arial" w:hAnsi="Arial" w:cs="Arial"/>
          <w:bCs/>
          <w:sz w:val="22"/>
          <w:szCs w:val="22"/>
        </w:rPr>
        <w:t>Aktuell sind rund 30 PadelCity-Anlagen in Betrieb und jeden Monat kommen weitere dazu. Bis Ende des Jahres werden es mehr als 40 sein</w:t>
      </w:r>
      <w:r w:rsidRPr="008B0016">
        <w:rPr>
          <w:rFonts w:ascii="Arial" w:hAnsi="Arial" w:cs="Arial"/>
          <w:bCs/>
          <w:sz w:val="22"/>
          <w:szCs w:val="22"/>
        </w:rPr>
        <w:t>.</w:t>
      </w:r>
      <w:r>
        <w:rPr>
          <w:rFonts w:ascii="Arial" w:hAnsi="Arial" w:cs="Arial"/>
          <w:bCs/>
          <w:sz w:val="22"/>
          <w:szCs w:val="22"/>
        </w:rPr>
        <w:t xml:space="preserve"> </w:t>
      </w:r>
      <w:r w:rsidRPr="008B0016">
        <w:rPr>
          <w:rFonts w:ascii="Arial" w:hAnsi="Arial" w:cs="Arial"/>
          <w:bCs/>
          <w:sz w:val="22"/>
          <w:szCs w:val="22"/>
        </w:rPr>
        <w:t>Mit d</w:t>
      </w:r>
      <w:r w:rsidR="00DC41F0">
        <w:rPr>
          <w:rFonts w:ascii="Arial" w:hAnsi="Arial" w:cs="Arial"/>
          <w:bCs/>
          <w:sz w:val="22"/>
          <w:szCs w:val="22"/>
        </w:rPr>
        <w:t>iesem</w:t>
      </w:r>
      <w:r w:rsidRPr="008B0016">
        <w:rPr>
          <w:rFonts w:ascii="Arial" w:hAnsi="Arial" w:cs="Arial"/>
          <w:bCs/>
          <w:sz w:val="22"/>
          <w:szCs w:val="22"/>
        </w:rPr>
        <w:t xml:space="preserve"> Engagement setzt Veltins auf ein Umfeld, das sportliche Aktivität, Gemeinschaftserlebnisse und moderne Gastronomiekonzepte ver</w:t>
      </w:r>
      <w:r w:rsidR="00DC41F0">
        <w:rPr>
          <w:rFonts w:ascii="Arial" w:hAnsi="Arial" w:cs="Arial"/>
          <w:bCs/>
          <w:sz w:val="22"/>
          <w:szCs w:val="22"/>
        </w:rPr>
        <w:t>eint</w:t>
      </w:r>
      <w:r w:rsidRPr="008B0016">
        <w:rPr>
          <w:rFonts w:ascii="Arial" w:hAnsi="Arial" w:cs="Arial"/>
          <w:bCs/>
          <w:sz w:val="22"/>
          <w:szCs w:val="22"/>
        </w:rPr>
        <w:t>. Padel zählt zu den dynamischsten Freizeitsportarten Europas und gewinnt auch in Deutschland zunehmend an Reichweite und Relevanz.</w:t>
      </w:r>
    </w:p>
    <w:p w14:paraId="337426F8" w14:textId="77777777" w:rsidR="008B0016" w:rsidRPr="008B0016" w:rsidRDefault="008B0016" w:rsidP="008B0016">
      <w:pPr>
        <w:pStyle w:val="Textkrper2"/>
        <w:rPr>
          <w:rFonts w:ascii="Arial" w:hAnsi="Arial" w:cs="Arial"/>
          <w:bCs/>
          <w:sz w:val="22"/>
          <w:szCs w:val="22"/>
        </w:rPr>
      </w:pPr>
    </w:p>
    <w:p w14:paraId="0A07B8B0" w14:textId="77777777" w:rsidR="008B0016" w:rsidRPr="008B0016" w:rsidRDefault="008B0016" w:rsidP="008B0016">
      <w:pPr>
        <w:pStyle w:val="Textkrper2"/>
        <w:rPr>
          <w:rFonts w:ascii="Arial" w:hAnsi="Arial" w:cs="Arial"/>
          <w:b/>
          <w:sz w:val="22"/>
          <w:szCs w:val="22"/>
        </w:rPr>
      </w:pPr>
      <w:r w:rsidRPr="008B0016">
        <w:rPr>
          <w:rFonts w:ascii="Arial" w:hAnsi="Arial" w:cs="Arial"/>
          <w:b/>
          <w:sz w:val="22"/>
          <w:szCs w:val="22"/>
        </w:rPr>
        <w:t>Partnerschaft schafft neue Kontaktpunkte in der Gastronomie</w:t>
      </w:r>
    </w:p>
    <w:p w14:paraId="6544DB14" w14:textId="77777777" w:rsidR="008B0016" w:rsidRPr="008B0016" w:rsidRDefault="008B0016" w:rsidP="008B0016">
      <w:pPr>
        <w:pStyle w:val="Textkrper2"/>
        <w:rPr>
          <w:rFonts w:ascii="Arial" w:hAnsi="Arial" w:cs="Arial"/>
          <w:bCs/>
          <w:sz w:val="22"/>
          <w:szCs w:val="22"/>
        </w:rPr>
      </w:pPr>
    </w:p>
    <w:p w14:paraId="59D25877" w14:textId="028587B6" w:rsidR="008B0016" w:rsidRPr="008B0016" w:rsidRDefault="008B0016" w:rsidP="008B0016">
      <w:pPr>
        <w:pStyle w:val="Textkrper2"/>
        <w:rPr>
          <w:rFonts w:ascii="Arial" w:hAnsi="Arial" w:cs="Arial"/>
          <w:bCs/>
          <w:sz w:val="22"/>
          <w:szCs w:val="22"/>
        </w:rPr>
      </w:pPr>
      <w:r w:rsidRPr="008B0016">
        <w:rPr>
          <w:rFonts w:ascii="Arial" w:hAnsi="Arial" w:cs="Arial"/>
          <w:bCs/>
          <w:sz w:val="22"/>
          <w:szCs w:val="22"/>
        </w:rPr>
        <w:t xml:space="preserve">Die Kooperation ist Teil der strategischen Ausrichtung von Veltins, </w:t>
      </w:r>
      <w:r w:rsidR="009A769F">
        <w:rPr>
          <w:rFonts w:ascii="Arial" w:hAnsi="Arial" w:cs="Arial"/>
          <w:bCs/>
          <w:sz w:val="22"/>
          <w:szCs w:val="22"/>
        </w:rPr>
        <w:t xml:space="preserve">die </w:t>
      </w:r>
      <w:r w:rsidRPr="008B0016">
        <w:rPr>
          <w:rFonts w:ascii="Arial" w:hAnsi="Arial" w:cs="Arial"/>
          <w:bCs/>
          <w:sz w:val="22"/>
          <w:szCs w:val="22"/>
        </w:rPr>
        <w:t xml:space="preserve">Markenpräsenz in erlebnisorientierten Umfeldern weiter auszubauen und zusätzliche Impulse für die Gastronomie zu schaffen. Die Standorte von PadelCity bieten dabei attraktive Berührungspunkte zu neuen Zielgruppen sowie </w:t>
      </w:r>
      <w:r w:rsidR="009A769F">
        <w:rPr>
          <w:rFonts w:ascii="Arial" w:hAnsi="Arial" w:cs="Arial"/>
          <w:bCs/>
          <w:sz w:val="22"/>
          <w:szCs w:val="22"/>
        </w:rPr>
        <w:t xml:space="preserve">zu </w:t>
      </w:r>
      <w:r w:rsidRPr="008B0016">
        <w:rPr>
          <w:rFonts w:ascii="Arial" w:hAnsi="Arial" w:cs="Arial"/>
          <w:bCs/>
          <w:sz w:val="22"/>
          <w:szCs w:val="22"/>
        </w:rPr>
        <w:t>relevanten Entscheidern innerhalb der Gastronomie- und Key-Account-Strukturen.</w:t>
      </w:r>
      <w:r>
        <w:rPr>
          <w:rFonts w:ascii="Arial" w:hAnsi="Arial" w:cs="Arial"/>
          <w:bCs/>
          <w:sz w:val="22"/>
          <w:szCs w:val="22"/>
        </w:rPr>
        <w:t xml:space="preserve"> </w:t>
      </w:r>
      <w:r w:rsidRPr="008B0016">
        <w:rPr>
          <w:rFonts w:ascii="Arial" w:hAnsi="Arial" w:cs="Arial"/>
          <w:bCs/>
          <w:sz w:val="22"/>
          <w:szCs w:val="22"/>
        </w:rPr>
        <w:t xml:space="preserve">„Padel entwickelt sich zu einem hochattraktiven Umfeld, das Sport, Begegnung und Gastronomie auf besondere Weise verbindet“, </w:t>
      </w:r>
      <w:r w:rsidR="00230BA1">
        <w:rPr>
          <w:rFonts w:ascii="Arial" w:hAnsi="Arial" w:cs="Arial"/>
          <w:bCs/>
          <w:sz w:val="22"/>
          <w:szCs w:val="22"/>
        </w:rPr>
        <w:t xml:space="preserve">berichtet </w:t>
      </w:r>
      <w:r w:rsidR="00911995">
        <w:rPr>
          <w:rFonts w:ascii="Arial" w:hAnsi="Arial" w:cs="Arial"/>
          <w:bCs/>
          <w:sz w:val="22"/>
          <w:szCs w:val="22"/>
        </w:rPr>
        <w:t>Jens Derksen</w:t>
      </w:r>
      <w:r w:rsidRPr="008B0016">
        <w:rPr>
          <w:rFonts w:ascii="Arial" w:hAnsi="Arial" w:cs="Arial"/>
          <w:bCs/>
          <w:sz w:val="22"/>
          <w:szCs w:val="22"/>
        </w:rPr>
        <w:t xml:space="preserve">, </w:t>
      </w:r>
      <w:r w:rsidR="00821A76">
        <w:rPr>
          <w:rFonts w:ascii="Arial" w:hAnsi="Arial" w:cs="Arial"/>
          <w:bCs/>
          <w:sz w:val="22"/>
          <w:szCs w:val="22"/>
        </w:rPr>
        <w:t>Vertriebsdirektor Gastronomie</w:t>
      </w:r>
      <w:r w:rsidRPr="008B0016">
        <w:rPr>
          <w:rFonts w:ascii="Arial" w:hAnsi="Arial" w:cs="Arial"/>
          <w:bCs/>
          <w:sz w:val="22"/>
          <w:szCs w:val="22"/>
        </w:rPr>
        <w:t xml:space="preserve"> der Brauerei C. &amp; A. Veltins. „Mit der Partnerschaft schaffen wir neue Präsenzflächen für unsere Marke und stärken gleichzeitig unsere Sichtbarkeit in einem Umfeld, das für unsere Gastronomiepartner und Einkäufer zunehmend an Bedeutung gewinnt.“</w:t>
      </w:r>
      <w:r w:rsidR="006B0516">
        <w:rPr>
          <w:rFonts w:ascii="Arial" w:hAnsi="Arial" w:cs="Arial"/>
          <w:bCs/>
          <w:sz w:val="22"/>
          <w:szCs w:val="22"/>
        </w:rPr>
        <w:t xml:space="preserve"> </w:t>
      </w:r>
      <w:r w:rsidR="00061177" w:rsidRPr="00061177">
        <w:rPr>
          <w:rFonts w:ascii="Arial" w:hAnsi="Arial" w:cs="Arial"/>
          <w:bCs/>
          <w:sz w:val="22"/>
          <w:szCs w:val="22"/>
        </w:rPr>
        <w:t xml:space="preserve">Auch Jonathan Sierck, Co-Gründer und Geschäftsführer </w:t>
      </w:r>
      <w:r w:rsidR="00061177">
        <w:rPr>
          <w:rFonts w:ascii="Arial" w:hAnsi="Arial" w:cs="Arial"/>
          <w:bCs/>
          <w:sz w:val="22"/>
          <w:szCs w:val="22"/>
        </w:rPr>
        <w:t xml:space="preserve">von </w:t>
      </w:r>
      <w:r w:rsidR="00061177" w:rsidRPr="00061177">
        <w:rPr>
          <w:rFonts w:ascii="Arial" w:hAnsi="Arial" w:cs="Arial"/>
          <w:bCs/>
          <w:sz w:val="22"/>
          <w:szCs w:val="22"/>
        </w:rPr>
        <w:lastRenderedPageBreak/>
        <w:t>PadelCity, sieht in der Kooperation großes Potenzial</w:t>
      </w:r>
      <w:r w:rsidR="007E4507">
        <w:rPr>
          <w:rFonts w:ascii="Arial" w:hAnsi="Arial" w:cs="Arial"/>
          <w:bCs/>
          <w:sz w:val="22"/>
          <w:szCs w:val="22"/>
        </w:rPr>
        <w:t xml:space="preserve">: </w:t>
      </w:r>
      <w:r w:rsidR="006B0516" w:rsidRPr="006B0516">
        <w:rPr>
          <w:rFonts w:ascii="Arial" w:hAnsi="Arial" w:cs="Arial"/>
          <w:bCs/>
          <w:sz w:val="22"/>
          <w:szCs w:val="22"/>
        </w:rPr>
        <w:t>„Wir freuen uns sehr über die Partnerschaft. Veltins und PadelCity passen perfekt zusammen: Beide stehen für echte Gemeinschaft, beide schaffen Momente, die Menschen verbinden.“</w:t>
      </w:r>
    </w:p>
    <w:p w14:paraId="7598BFCB" w14:textId="77777777" w:rsidR="008B0016" w:rsidRPr="008B0016" w:rsidRDefault="008B0016" w:rsidP="008B0016">
      <w:pPr>
        <w:pStyle w:val="Textkrper2"/>
        <w:rPr>
          <w:rFonts w:ascii="Arial" w:hAnsi="Arial" w:cs="Arial"/>
          <w:bCs/>
          <w:sz w:val="22"/>
          <w:szCs w:val="22"/>
        </w:rPr>
      </w:pPr>
    </w:p>
    <w:p w14:paraId="6CF5596C" w14:textId="4AFE8381" w:rsidR="008B0016" w:rsidRPr="00726216" w:rsidRDefault="00726216" w:rsidP="008B0016">
      <w:pPr>
        <w:pStyle w:val="Textkrper2"/>
        <w:rPr>
          <w:rFonts w:ascii="Arial" w:hAnsi="Arial" w:cs="Arial"/>
          <w:bCs/>
          <w:sz w:val="22"/>
          <w:szCs w:val="22"/>
        </w:rPr>
      </w:pPr>
      <w:r w:rsidRPr="00726216">
        <w:rPr>
          <w:rFonts w:ascii="Arial" w:hAnsi="Arial" w:cs="Arial"/>
          <w:bCs/>
          <w:sz w:val="22"/>
          <w:szCs w:val="22"/>
        </w:rPr>
        <w:t xml:space="preserve">Erster sichtbarer Höhepunkt der Zusammenarbeit </w:t>
      </w:r>
      <w:r w:rsidR="00A82FC3">
        <w:rPr>
          <w:rFonts w:ascii="Arial" w:hAnsi="Arial" w:cs="Arial"/>
          <w:bCs/>
          <w:sz w:val="22"/>
          <w:szCs w:val="22"/>
        </w:rPr>
        <w:t>war</w:t>
      </w:r>
      <w:r w:rsidRPr="00726216">
        <w:rPr>
          <w:rFonts w:ascii="Arial" w:hAnsi="Arial" w:cs="Arial"/>
          <w:bCs/>
          <w:sz w:val="22"/>
          <w:szCs w:val="22"/>
        </w:rPr>
        <w:t xml:space="preserve"> die zweite Station der One Point Challenge</w:t>
      </w:r>
      <w:r w:rsidR="004C6AB1">
        <w:rPr>
          <w:rFonts w:ascii="Arial" w:hAnsi="Arial" w:cs="Arial"/>
          <w:bCs/>
          <w:sz w:val="22"/>
          <w:szCs w:val="22"/>
        </w:rPr>
        <w:t xml:space="preserve"> Tour Germany</w:t>
      </w:r>
      <w:r w:rsidRPr="00726216">
        <w:rPr>
          <w:rFonts w:ascii="Arial" w:hAnsi="Arial" w:cs="Arial"/>
          <w:bCs/>
          <w:sz w:val="22"/>
          <w:szCs w:val="22"/>
        </w:rPr>
        <w:t xml:space="preserve"> am 11. Juli 2026 in Dortmund. </w:t>
      </w:r>
      <w:r w:rsidR="009A769F" w:rsidRPr="009A769F">
        <w:rPr>
          <w:rFonts w:ascii="Arial" w:hAnsi="Arial" w:cs="Arial"/>
          <w:bCs/>
          <w:sz w:val="22"/>
          <w:szCs w:val="22"/>
        </w:rPr>
        <w:t>Die Brauerei begleitete die Veranstaltung mit Veltins Lager und setzte damit einen ersten Akzent innerhalb der neuen Partnerschaft.</w:t>
      </w:r>
    </w:p>
    <w:p w14:paraId="10DFB6A6" w14:textId="77777777" w:rsidR="00B02F57" w:rsidRDefault="00B02F57" w:rsidP="008B0016">
      <w:pPr>
        <w:pStyle w:val="Textkrper2"/>
        <w:rPr>
          <w:rFonts w:ascii="Arial" w:hAnsi="Arial" w:cs="Arial"/>
          <w:bCs/>
          <w:sz w:val="22"/>
          <w:szCs w:val="22"/>
        </w:rPr>
      </w:pPr>
    </w:p>
    <w:p w14:paraId="44E2FD84" w14:textId="77777777" w:rsidR="009E5D8D" w:rsidRDefault="009E5D8D" w:rsidP="008B0016">
      <w:pPr>
        <w:pStyle w:val="Textkrper2"/>
        <w:rPr>
          <w:rFonts w:ascii="Arial" w:hAnsi="Arial" w:cs="Arial"/>
          <w:bCs/>
          <w:sz w:val="22"/>
          <w:szCs w:val="22"/>
        </w:rPr>
      </w:pPr>
    </w:p>
    <w:p w14:paraId="416757A5" w14:textId="2AB271A9" w:rsidR="00B02F57" w:rsidRPr="00AB7718" w:rsidRDefault="00B02F57" w:rsidP="008B0016">
      <w:pPr>
        <w:pStyle w:val="Textkrper2"/>
        <w:rPr>
          <w:rFonts w:ascii="Arial" w:hAnsi="Arial" w:cs="Arial"/>
          <w:b/>
          <w:sz w:val="22"/>
          <w:szCs w:val="22"/>
        </w:rPr>
      </w:pPr>
      <w:r w:rsidRPr="00AB7718">
        <w:rPr>
          <w:rFonts w:ascii="Arial" w:hAnsi="Arial" w:cs="Arial"/>
          <w:b/>
          <w:sz w:val="22"/>
          <w:szCs w:val="22"/>
        </w:rPr>
        <w:t>Bildzeile</w:t>
      </w:r>
      <w:r w:rsidR="00C25888">
        <w:rPr>
          <w:rFonts w:ascii="Arial" w:hAnsi="Arial" w:cs="Arial"/>
          <w:b/>
          <w:sz w:val="22"/>
          <w:szCs w:val="22"/>
        </w:rPr>
        <w:t>:</w:t>
      </w:r>
    </w:p>
    <w:p w14:paraId="61FEF087" w14:textId="1F54AD61" w:rsidR="00B02F57" w:rsidRDefault="0043271F" w:rsidP="00AB7718">
      <w:pPr>
        <w:pStyle w:val="Textkrper2"/>
        <w:rPr>
          <w:rFonts w:ascii="Arial" w:hAnsi="Arial" w:cs="Arial"/>
          <w:bCs/>
          <w:sz w:val="22"/>
          <w:szCs w:val="22"/>
        </w:rPr>
      </w:pPr>
      <w:r w:rsidRPr="0043271F">
        <w:rPr>
          <w:rFonts w:ascii="Arial" w:hAnsi="Arial" w:cs="Arial"/>
          <w:bCs/>
          <w:sz w:val="22"/>
          <w:szCs w:val="22"/>
        </w:rPr>
        <w:t xml:space="preserve">Offizieller Auftakt der Partnerschaft bei der One Point Challenge in Dortmund </w:t>
      </w:r>
      <w:r w:rsidR="00AB7718">
        <w:rPr>
          <w:rFonts w:ascii="Arial" w:hAnsi="Arial" w:cs="Arial"/>
          <w:bCs/>
          <w:sz w:val="22"/>
          <w:szCs w:val="22"/>
        </w:rPr>
        <w:t xml:space="preserve">(v. l.): </w:t>
      </w:r>
      <w:r w:rsidR="00AB7718" w:rsidRPr="00AB7718">
        <w:rPr>
          <w:rFonts w:ascii="Arial" w:hAnsi="Arial" w:cs="Arial"/>
          <w:bCs/>
          <w:sz w:val="22"/>
          <w:szCs w:val="22"/>
        </w:rPr>
        <w:t xml:space="preserve">Max Jochem </w:t>
      </w:r>
      <w:r w:rsidR="00AB7718">
        <w:rPr>
          <w:rFonts w:ascii="Arial" w:hAnsi="Arial" w:cs="Arial"/>
          <w:bCs/>
          <w:sz w:val="22"/>
          <w:szCs w:val="22"/>
        </w:rPr>
        <w:t>(</w:t>
      </w:r>
      <w:r w:rsidR="00AB7718" w:rsidRPr="00AB7718">
        <w:rPr>
          <w:rFonts w:ascii="Arial" w:hAnsi="Arial" w:cs="Arial"/>
          <w:bCs/>
          <w:sz w:val="22"/>
          <w:szCs w:val="22"/>
        </w:rPr>
        <w:t>Account Group Manager Gastronomie Veltins</w:t>
      </w:r>
      <w:r w:rsidR="006C3C90">
        <w:rPr>
          <w:rFonts w:ascii="Arial" w:hAnsi="Arial" w:cs="Arial"/>
          <w:bCs/>
          <w:sz w:val="22"/>
          <w:szCs w:val="22"/>
        </w:rPr>
        <w:t xml:space="preserve">), </w:t>
      </w:r>
      <w:r w:rsidR="00AB7718" w:rsidRPr="00AB7718">
        <w:rPr>
          <w:rFonts w:ascii="Arial" w:hAnsi="Arial" w:cs="Arial"/>
          <w:bCs/>
          <w:sz w:val="22"/>
          <w:szCs w:val="22"/>
        </w:rPr>
        <w:t>Jonathan Sierck</w:t>
      </w:r>
      <w:r w:rsidR="006C3C90">
        <w:rPr>
          <w:rFonts w:ascii="Arial" w:hAnsi="Arial" w:cs="Arial"/>
          <w:bCs/>
          <w:sz w:val="22"/>
          <w:szCs w:val="22"/>
        </w:rPr>
        <w:t xml:space="preserve"> (</w:t>
      </w:r>
      <w:r w:rsidR="00AB7718" w:rsidRPr="00AB7718">
        <w:rPr>
          <w:rFonts w:ascii="Arial" w:hAnsi="Arial" w:cs="Arial"/>
          <w:bCs/>
          <w:sz w:val="22"/>
          <w:szCs w:val="22"/>
        </w:rPr>
        <w:t>Co-Founder und Geschäftsführer PadelCity</w:t>
      </w:r>
      <w:r w:rsidR="006C3C90">
        <w:rPr>
          <w:rFonts w:ascii="Arial" w:hAnsi="Arial" w:cs="Arial"/>
          <w:bCs/>
          <w:sz w:val="22"/>
          <w:szCs w:val="22"/>
        </w:rPr>
        <w:t xml:space="preserve">), </w:t>
      </w:r>
      <w:r w:rsidR="00AB7718" w:rsidRPr="00AB7718">
        <w:rPr>
          <w:rFonts w:ascii="Arial" w:hAnsi="Arial" w:cs="Arial"/>
          <w:bCs/>
          <w:sz w:val="22"/>
          <w:szCs w:val="22"/>
        </w:rPr>
        <w:t>Mike Bieker</w:t>
      </w:r>
      <w:r w:rsidR="006C3C90">
        <w:rPr>
          <w:rFonts w:ascii="Arial" w:hAnsi="Arial" w:cs="Arial"/>
          <w:bCs/>
          <w:sz w:val="22"/>
          <w:szCs w:val="22"/>
        </w:rPr>
        <w:t xml:space="preserve"> (L</w:t>
      </w:r>
      <w:r w:rsidR="00AB7718" w:rsidRPr="00AB7718">
        <w:rPr>
          <w:rFonts w:ascii="Arial" w:hAnsi="Arial" w:cs="Arial"/>
          <w:bCs/>
          <w:sz w:val="22"/>
          <w:szCs w:val="22"/>
        </w:rPr>
        <w:t>eiter Channel-Marketing Veltins</w:t>
      </w:r>
      <w:r w:rsidR="006C3C90">
        <w:rPr>
          <w:rFonts w:ascii="Arial" w:hAnsi="Arial" w:cs="Arial"/>
          <w:bCs/>
          <w:sz w:val="22"/>
          <w:szCs w:val="22"/>
        </w:rPr>
        <w:t>)</w:t>
      </w:r>
      <w:r w:rsidR="003A1E5E">
        <w:rPr>
          <w:rFonts w:ascii="Arial" w:hAnsi="Arial" w:cs="Arial"/>
          <w:bCs/>
          <w:sz w:val="22"/>
          <w:szCs w:val="22"/>
        </w:rPr>
        <w:t xml:space="preserve"> und </w:t>
      </w:r>
      <w:r w:rsidR="00AB7718" w:rsidRPr="00AB7718">
        <w:rPr>
          <w:rFonts w:ascii="Arial" w:hAnsi="Arial" w:cs="Arial"/>
          <w:bCs/>
          <w:sz w:val="22"/>
          <w:szCs w:val="22"/>
        </w:rPr>
        <w:t>Daniel Sierck</w:t>
      </w:r>
      <w:r w:rsidR="003A1E5E">
        <w:rPr>
          <w:rFonts w:ascii="Arial" w:hAnsi="Arial" w:cs="Arial"/>
          <w:bCs/>
          <w:sz w:val="22"/>
          <w:szCs w:val="22"/>
        </w:rPr>
        <w:t xml:space="preserve"> (</w:t>
      </w:r>
      <w:r w:rsidR="00AB7718" w:rsidRPr="00AB7718">
        <w:rPr>
          <w:rFonts w:ascii="Arial" w:hAnsi="Arial" w:cs="Arial"/>
          <w:bCs/>
          <w:sz w:val="22"/>
          <w:szCs w:val="22"/>
        </w:rPr>
        <w:t>Partnership Management PadelCity</w:t>
      </w:r>
      <w:r w:rsidR="003A1E5E">
        <w:rPr>
          <w:rFonts w:ascii="Arial" w:hAnsi="Arial" w:cs="Arial"/>
          <w:bCs/>
          <w:sz w:val="22"/>
          <w:szCs w:val="22"/>
        </w:rPr>
        <w:t>).</w:t>
      </w:r>
    </w:p>
    <w:p w14:paraId="181E960F" w14:textId="77777777" w:rsidR="00B02F57" w:rsidRPr="008B0016" w:rsidRDefault="00B02F57" w:rsidP="008B0016">
      <w:pPr>
        <w:pStyle w:val="Textkrper2"/>
        <w:rPr>
          <w:rFonts w:ascii="Arial" w:hAnsi="Arial" w:cs="Arial"/>
          <w:bCs/>
          <w:sz w:val="22"/>
          <w:szCs w:val="22"/>
        </w:rPr>
      </w:pPr>
    </w:p>
    <w:p w14:paraId="102C894C" w14:textId="77777777" w:rsidR="007B4849" w:rsidRPr="00376419" w:rsidRDefault="007B4849" w:rsidP="00DE0DAB">
      <w:pPr>
        <w:pStyle w:val="Textkrper2"/>
        <w:rPr>
          <w:rFonts w:ascii="Arial" w:hAnsi="Arial" w:cs="Arial"/>
          <w:sz w:val="20"/>
        </w:rPr>
      </w:pPr>
    </w:p>
    <w:p w14:paraId="3C3802DE" w14:textId="5EB0359C" w:rsidR="00DE0DAB" w:rsidRDefault="00B02F57" w:rsidP="00DE0DAB">
      <w:pPr>
        <w:pStyle w:val="Textkrper"/>
        <w:spacing w:line="240" w:lineRule="auto"/>
        <w:rPr>
          <w:rFonts w:ascii="Arial" w:hAnsi="Arial" w:cs="Arial"/>
          <w:b/>
          <w:bCs/>
          <w:color w:val="000000"/>
          <w:sz w:val="20"/>
        </w:rPr>
      </w:pPr>
      <w:r>
        <w:rPr>
          <w:rFonts w:ascii="Arial" w:hAnsi="Arial" w:cs="Arial"/>
          <w:b/>
          <w:bCs/>
          <w:color w:val="000000"/>
          <w:sz w:val="20"/>
        </w:rPr>
        <w:t>Brauerei C. &amp; A. Veltins</w:t>
      </w:r>
      <w:r w:rsidR="00DE0DAB" w:rsidRPr="00376419">
        <w:rPr>
          <w:rFonts w:ascii="Arial" w:hAnsi="Arial" w:cs="Arial"/>
          <w:b/>
          <w:bCs/>
          <w:color w:val="000000"/>
          <w:sz w:val="20"/>
        </w:rPr>
        <w:t xml:space="preserve"> im Porträt</w:t>
      </w:r>
    </w:p>
    <w:p w14:paraId="7EE43A5E" w14:textId="33726201" w:rsidR="002D1A19" w:rsidRDefault="00E85915" w:rsidP="00DE0DAB">
      <w:pPr>
        <w:pStyle w:val="Textkrper"/>
        <w:spacing w:line="240" w:lineRule="auto"/>
        <w:jc w:val="both"/>
        <w:rPr>
          <w:rFonts w:ascii="Arial" w:hAnsi="Arial" w:cs="Arial"/>
          <w:sz w:val="20"/>
        </w:rPr>
      </w:pPr>
      <w:r w:rsidRPr="00E85915">
        <w:rPr>
          <w:rFonts w:ascii="Arial" w:hAnsi="Arial" w:cs="Arial"/>
          <w:sz w:val="20"/>
        </w:rPr>
        <w:t>Die Privat-Brauerei C. &amp; A. Veltins, Meschede-Grevenstein, braut eine der führenden Premium-Pils-Marken in Deutschland und bilanzierte 2025 einen Umsatz von 461 Mio. Euro bei einem Ausstoß von 3,37 Mio. hl. Zum Sortenportfolio zählen Veltins Pilsener und die Marke Veltins mit einem breiten Angebot von Radler, Alkoholfrei, Radler Alkoholfrei, Veltins Fassbrause sowie Veltins Helles Lager. Hinzu kommt die Spezialitätenmarke Grevensteiner; außerdem gehört die Biermix-Range V+ zum Produktportfolio. Mit dem Pülleken hält die Brauerei darüber hinaus ein mild-süffiges Hellbier bereit. Der Mehrweganteil liegt bei 92,4%</w:t>
      </w:r>
      <w:r w:rsidR="002D1A19">
        <w:rPr>
          <w:rFonts w:ascii="Arial" w:hAnsi="Arial" w:cs="Arial"/>
          <w:sz w:val="20"/>
        </w:rPr>
        <w:t>.</w:t>
      </w:r>
    </w:p>
    <w:p w14:paraId="03296A24" w14:textId="77777777" w:rsidR="009E5D8D" w:rsidRDefault="009E5D8D" w:rsidP="00DE0DAB">
      <w:pPr>
        <w:pStyle w:val="Textkrper"/>
        <w:spacing w:line="240" w:lineRule="auto"/>
        <w:jc w:val="both"/>
        <w:rPr>
          <w:rFonts w:ascii="Arial" w:hAnsi="Arial" w:cs="Arial"/>
          <w:sz w:val="20"/>
        </w:rPr>
      </w:pPr>
    </w:p>
    <w:p w14:paraId="6E77B343" w14:textId="6333706E" w:rsidR="002D1A19" w:rsidRPr="002D1A19" w:rsidRDefault="002D1A19" w:rsidP="00DE0DAB">
      <w:pPr>
        <w:pStyle w:val="Textkrper"/>
        <w:spacing w:line="240" w:lineRule="auto"/>
        <w:jc w:val="both"/>
        <w:rPr>
          <w:rFonts w:ascii="Arial" w:hAnsi="Arial" w:cs="Arial"/>
          <w:b/>
          <w:bCs/>
          <w:sz w:val="20"/>
        </w:rPr>
      </w:pPr>
      <w:r w:rsidRPr="002D1A19">
        <w:rPr>
          <w:rFonts w:ascii="Arial" w:hAnsi="Arial" w:cs="Arial"/>
          <w:b/>
          <w:bCs/>
          <w:sz w:val="20"/>
        </w:rPr>
        <w:t>PadelCity im Porträt</w:t>
      </w:r>
    </w:p>
    <w:p w14:paraId="6F40AF81" w14:textId="02C08BFA" w:rsidR="00DE0DAB" w:rsidRPr="00376419" w:rsidRDefault="000F262A" w:rsidP="000F262A">
      <w:pPr>
        <w:pStyle w:val="Textkrper"/>
        <w:spacing w:line="240" w:lineRule="auto"/>
        <w:jc w:val="both"/>
        <w:rPr>
          <w:rFonts w:ascii="Arial" w:hAnsi="Arial" w:cs="Arial"/>
          <w:sz w:val="20"/>
        </w:rPr>
      </w:pPr>
      <w:r w:rsidRPr="000F262A">
        <w:rPr>
          <w:rFonts w:ascii="Arial" w:hAnsi="Arial" w:cs="Arial"/>
          <w:sz w:val="20"/>
        </w:rPr>
        <w:t>PadelCity wurde im Jahr 2022 in München vom Chef-Trainer des FC Barcelona Hansi Flick, dem Unternehmer und Autoren Jonathan Sierck sowie den erfahrenen Seriengründern und Investoren Marcus Englert und Sebastian Weil gegründet und ist der marktführende Betreiber von Padel-Anlagen in Deutschland mit derzeit rund 30 Anlagen und mehr als 200 Plätzen. Ende 2026 werden es rund 350 Plätze sein, verteilt auf dann mehr als 40 Anlagen. Im Mai wurde die erste Anlage in Polen (Warschau) eröffnet, eine weitere Anlage in Österreich (Innsbruck) eröffnet in Kürze, weitere Länder sollen folgen. Rund 300.000 aktive Spieler hat PadelCity derzeit in seiner Community (Basis: letzte 12 Monate). Im Februar 2026 hat PadelCity die Schwester-Company PadelCity Entertainment gegründet, mit dem Ziel, führende Entertainment-Formate im Padel-Sport zu etablieren. Digitale Unterhaltung mit ausgeprägten Community- und Interaktionselementen stehen dabei im Mittelpunkt. Gegründet wurde das Tochterunternehmen von Jonathan Sierck, Johann Griebl und dem deutschen Fußballspieler Joshua Kimmich.</w:t>
      </w:r>
    </w:p>
    <w:p w14:paraId="1F99E3B9" w14:textId="77777777" w:rsidR="00DE0DAB" w:rsidRPr="00376419" w:rsidRDefault="00DE0DAB" w:rsidP="00DE0DAB">
      <w:pPr>
        <w:pStyle w:val="Textkrper"/>
        <w:spacing w:line="240" w:lineRule="auto"/>
        <w:rPr>
          <w:rFonts w:ascii="Arial" w:hAnsi="Arial" w:cs="Arial"/>
          <w:b/>
          <w:sz w:val="20"/>
        </w:rPr>
      </w:pPr>
      <w:r w:rsidRPr="00376419">
        <w:rPr>
          <w:rFonts w:ascii="Arial" w:hAnsi="Arial" w:cs="Arial"/>
          <w:b/>
          <w:sz w:val="20"/>
        </w:rPr>
        <w:lastRenderedPageBreak/>
        <w:t>Ansprechpartner</w:t>
      </w:r>
    </w:p>
    <w:p w14:paraId="6DC1ED6C" w14:textId="77777777"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Ulrich Biene, Telefon: 02934 – 959 325, ulrich.biene@veltins.de</w:t>
      </w:r>
    </w:p>
    <w:p w14:paraId="43BE316F" w14:textId="77777777"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 xml:space="preserve">Weitere Informationen der Brauerei C. &amp; A. VELTINS im Internet verfügbar: www.bierpresse.de, www.veltins.de, www.vplus.de </w:t>
      </w:r>
    </w:p>
    <w:p w14:paraId="727B4A0F" w14:textId="77777777" w:rsidR="00DE0DAB" w:rsidRDefault="00DE0DAB" w:rsidP="00DE0DAB">
      <w:pPr>
        <w:pStyle w:val="Textkrper"/>
        <w:spacing w:line="240" w:lineRule="auto"/>
        <w:rPr>
          <w:b/>
          <w:bCs/>
          <w:color w:val="000000"/>
          <w:sz w:val="22"/>
          <w:szCs w:val="22"/>
        </w:rPr>
      </w:pPr>
    </w:p>
    <w:p w14:paraId="7ED52060" w14:textId="77777777" w:rsidR="00B52051" w:rsidRPr="00DE0DAB" w:rsidRDefault="00B52051" w:rsidP="00DE0DAB"/>
    <w:sectPr w:rsidR="00B52051" w:rsidRPr="00DE0DAB" w:rsidSect="00040466">
      <w:headerReference w:type="default" r:id="rId10"/>
      <w:pgSz w:w="11906" w:h="16838" w:code="9"/>
      <w:pgMar w:top="2552" w:right="2268"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171E7" w14:textId="77777777" w:rsidR="00B55E58" w:rsidRDefault="00B55E58" w:rsidP="006F31A8">
      <w:r>
        <w:separator/>
      </w:r>
    </w:p>
  </w:endnote>
  <w:endnote w:type="continuationSeparator" w:id="0">
    <w:p w14:paraId="74BEC599" w14:textId="77777777" w:rsidR="00B55E58" w:rsidRDefault="00B55E58"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50F8" w14:textId="77777777" w:rsidR="00B55E58" w:rsidRDefault="00B55E58" w:rsidP="006F31A8">
      <w:r>
        <w:separator/>
      </w:r>
    </w:p>
  </w:footnote>
  <w:footnote w:type="continuationSeparator" w:id="0">
    <w:p w14:paraId="1D735FF2" w14:textId="77777777" w:rsidR="00B55E58" w:rsidRDefault="00B55E58"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332FA" w14:textId="77777777" w:rsidR="007D0100" w:rsidRDefault="00EF582D" w:rsidP="00040466">
    <w:pPr>
      <w:pStyle w:val="Kopfzeile"/>
      <w:jc w:val="center"/>
    </w:pPr>
    <w:r w:rsidRPr="00EF582D">
      <w:rPr>
        <w:noProof/>
      </w:rPr>
      <w:drawing>
        <wp:inline distT="0" distB="0" distL="0" distR="0" wp14:anchorId="25446B5D" wp14:editId="4CD79571">
          <wp:extent cx="975732" cy="656822"/>
          <wp:effectExtent l="1905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stretch>
                    <a:fillRect/>
                  </a:stretch>
                </pic:blipFill>
                <pic:spPr>
                  <a:xfrm>
                    <a:off x="0" y="0"/>
                    <a:ext cx="973785" cy="6555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88539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016"/>
    <w:rsid w:val="0003073E"/>
    <w:rsid w:val="00031B90"/>
    <w:rsid w:val="00040466"/>
    <w:rsid w:val="00050C5D"/>
    <w:rsid w:val="00054040"/>
    <w:rsid w:val="00061177"/>
    <w:rsid w:val="000B236C"/>
    <w:rsid w:val="000C5054"/>
    <w:rsid w:val="000D6D2E"/>
    <w:rsid w:val="000F262A"/>
    <w:rsid w:val="001056E9"/>
    <w:rsid w:val="001256A8"/>
    <w:rsid w:val="00125B99"/>
    <w:rsid w:val="00154318"/>
    <w:rsid w:val="00163241"/>
    <w:rsid w:val="0020245A"/>
    <w:rsid w:val="00207E24"/>
    <w:rsid w:val="00227B8A"/>
    <w:rsid w:val="00230BA1"/>
    <w:rsid w:val="00293FB2"/>
    <w:rsid w:val="002D1A19"/>
    <w:rsid w:val="003144CA"/>
    <w:rsid w:val="00314FFC"/>
    <w:rsid w:val="00324077"/>
    <w:rsid w:val="00336941"/>
    <w:rsid w:val="00344109"/>
    <w:rsid w:val="00347FBD"/>
    <w:rsid w:val="00361D9F"/>
    <w:rsid w:val="00376419"/>
    <w:rsid w:val="003A1E5E"/>
    <w:rsid w:val="003C0D7C"/>
    <w:rsid w:val="003F3754"/>
    <w:rsid w:val="004271EA"/>
    <w:rsid w:val="0043271F"/>
    <w:rsid w:val="00435404"/>
    <w:rsid w:val="0049374E"/>
    <w:rsid w:val="004B6780"/>
    <w:rsid w:val="004C0FAE"/>
    <w:rsid w:val="004C42D4"/>
    <w:rsid w:val="004C6AB1"/>
    <w:rsid w:val="00505255"/>
    <w:rsid w:val="00506E72"/>
    <w:rsid w:val="00523568"/>
    <w:rsid w:val="00550BDD"/>
    <w:rsid w:val="005E2115"/>
    <w:rsid w:val="00650B72"/>
    <w:rsid w:val="00655624"/>
    <w:rsid w:val="006A430E"/>
    <w:rsid w:val="006B03E7"/>
    <w:rsid w:val="006B0516"/>
    <w:rsid w:val="006C3C90"/>
    <w:rsid w:val="006E1D5A"/>
    <w:rsid w:val="006F31A8"/>
    <w:rsid w:val="006F3534"/>
    <w:rsid w:val="00712824"/>
    <w:rsid w:val="00726216"/>
    <w:rsid w:val="0076360C"/>
    <w:rsid w:val="00767F94"/>
    <w:rsid w:val="00776913"/>
    <w:rsid w:val="007B4849"/>
    <w:rsid w:val="007D0100"/>
    <w:rsid w:val="007E31BD"/>
    <w:rsid w:val="007E4507"/>
    <w:rsid w:val="00801F3D"/>
    <w:rsid w:val="008024DE"/>
    <w:rsid w:val="00806089"/>
    <w:rsid w:val="00816797"/>
    <w:rsid w:val="00821A76"/>
    <w:rsid w:val="00856EA4"/>
    <w:rsid w:val="00862A10"/>
    <w:rsid w:val="008702C5"/>
    <w:rsid w:val="00891EED"/>
    <w:rsid w:val="008B0016"/>
    <w:rsid w:val="008D3467"/>
    <w:rsid w:val="008E20B0"/>
    <w:rsid w:val="008E608F"/>
    <w:rsid w:val="00911995"/>
    <w:rsid w:val="009912A7"/>
    <w:rsid w:val="009A769F"/>
    <w:rsid w:val="009E5D8D"/>
    <w:rsid w:val="00A0280D"/>
    <w:rsid w:val="00A63D2E"/>
    <w:rsid w:val="00A70654"/>
    <w:rsid w:val="00A82CAC"/>
    <w:rsid w:val="00A82FC3"/>
    <w:rsid w:val="00AB7718"/>
    <w:rsid w:val="00AC1126"/>
    <w:rsid w:val="00AE3841"/>
    <w:rsid w:val="00AE54D8"/>
    <w:rsid w:val="00AE703E"/>
    <w:rsid w:val="00B02F57"/>
    <w:rsid w:val="00B03D1D"/>
    <w:rsid w:val="00B07D76"/>
    <w:rsid w:val="00B2422C"/>
    <w:rsid w:val="00B3210F"/>
    <w:rsid w:val="00B52051"/>
    <w:rsid w:val="00B55E58"/>
    <w:rsid w:val="00BB549A"/>
    <w:rsid w:val="00BC7E6E"/>
    <w:rsid w:val="00BF5539"/>
    <w:rsid w:val="00C03AAE"/>
    <w:rsid w:val="00C10DAD"/>
    <w:rsid w:val="00C25888"/>
    <w:rsid w:val="00C40FB5"/>
    <w:rsid w:val="00C73D6A"/>
    <w:rsid w:val="00C96FD4"/>
    <w:rsid w:val="00CB202D"/>
    <w:rsid w:val="00CC2ACD"/>
    <w:rsid w:val="00D02CE8"/>
    <w:rsid w:val="00D16DD8"/>
    <w:rsid w:val="00DC41F0"/>
    <w:rsid w:val="00DC420C"/>
    <w:rsid w:val="00DD2806"/>
    <w:rsid w:val="00DE0DAB"/>
    <w:rsid w:val="00DF0B01"/>
    <w:rsid w:val="00E85915"/>
    <w:rsid w:val="00EF582D"/>
    <w:rsid w:val="00F12E59"/>
    <w:rsid w:val="00F251D1"/>
    <w:rsid w:val="00F73A96"/>
    <w:rsid w:val="00FC4B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1E0CE"/>
  <w15:docId w15:val="{DBA4C1A5-C537-4C93-B378-B47F8E24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0DAB"/>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semiHidden/>
    <w:unhideWhenUsed/>
    <w:rsid w:val="006F31A8"/>
    <w:pPr>
      <w:tabs>
        <w:tab w:val="center" w:pos="4536"/>
        <w:tab w:val="right" w:pos="9072"/>
      </w:tabs>
    </w:pPr>
  </w:style>
  <w:style w:type="character" w:customStyle="1" w:styleId="FuzeileZchn">
    <w:name w:val="Fußzeile Zchn"/>
    <w:basedOn w:val="Absatz-Standardschriftart"/>
    <w:link w:val="Fuzeile"/>
    <w:uiPriority w:val="99"/>
    <w:semiHidden/>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 w:type="paragraph" w:styleId="Listenabsatz">
    <w:name w:val="List Paragraph"/>
    <w:basedOn w:val="Standard"/>
    <w:uiPriority w:val="34"/>
    <w:qFormat/>
    <w:rsid w:val="00A63D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huchaj\OneDrive%20-%20Veltins%20Brauerei\MV1MV99%20-%20Marketing%20Gesamt%20-%20PR\Presseaussendungen\Veltins\Sponsoring\260608_Padel%20City\Vorlage%20Pressetext_2026.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5704D1F4C8BB45876F850CD5C9FE45" ma:contentTypeVersion="16" ma:contentTypeDescription="Create a new document." ma:contentTypeScope="" ma:versionID="6d287f8b72da8631ce0b960d8a0e93d7">
  <xsd:schema xmlns:xsd="http://www.w3.org/2001/XMLSchema" xmlns:xs="http://www.w3.org/2001/XMLSchema" xmlns:p="http://schemas.microsoft.com/office/2006/metadata/properties" xmlns:ns2="7e644da2-4c4b-40e3-a96c-9fdb6a67624f" xmlns:ns3="cd6a7026-3ac9-4bec-8577-572ce8c1d5bb" targetNamespace="http://schemas.microsoft.com/office/2006/metadata/properties" ma:root="true" ma:fieldsID="4da2cecb80eb86cd8e284a9aee6803f4" ns2:_="" ns3:_="">
    <xsd:import namespace="7e644da2-4c4b-40e3-a96c-9fdb6a67624f"/>
    <xsd:import namespace="cd6a7026-3ac9-4bec-8577-572ce8c1d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Auswah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44da2-4c4b-40e3-a96c-9fdb6a67624f"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387ac38-2c28-44ab-94fc-1c822dae7a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hidden="true" ma:internalName="MediaServiceOCR" ma:readOnly="true">
      <xsd:simpleType>
        <xsd:restriction base="dms:Note"/>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Auswahl" ma:index="21" nillable="true" ma:displayName="Auswahl" ma:default="1" ma:format="Dropdown" ma:internalName="Auswah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6a7026-3ac9-4bec-8577-572ce8c1d5b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4e16a16-f017-4648-ba2f-a9541ef3ce71}" ma:internalName="TaxCatchAll" ma:readOnly="false" ma:showField="CatchAllData" ma:web="cd6a7026-3ac9-4bec-8577-572ce8c1d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uswahl xmlns="7e644da2-4c4b-40e3-a96c-9fdb6a67624f">true</Auswahl>
    <lcf76f155ced4ddcb4097134ff3c332f xmlns="7e644da2-4c4b-40e3-a96c-9fdb6a67624f">
      <Terms xmlns="http://schemas.microsoft.com/office/infopath/2007/PartnerControls"/>
    </lcf76f155ced4ddcb4097134ff3c332f>
    <TaxCatchAll xmlns="cd6a7026-3ac9-4bec-8577-572ce8c1d5bb" xsi:nil="true"/>
  </documentManagement>
</p:properties>
</file>

<file path=customXml/itemProps1.xml><?xml version="1.0" encoding="utf-8"?>
<ds:datastoreItem xmlns:ds="http://schemas.openxmlformats.org/officeDocument/2006/customXml" ds:itemID="{C8359A9A-DCFD-4CA9-B6CD-0F7F134A1554}">
  <ds:schemaRefs>
    <ds:schemaRef ds:uri="http://schemas.microsoft.com/sharepoint/v3/contenttype/forms"/>
  </ds:schemaRefs>
</ds:datastoreItem>
</file>

<file path=customXml/itemProps2.xml><?xml version="1.0" encoding="utf-8"?>
<ds:datastoreItem xmlns:ds="http://schemas.openxmlformats.org/officeDocument/2006/customXml" ds:itemID="{EC6211A1-3EFD-41D9-BC7C-FC8F2317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44da2-4c4b-40e3-a96c-9fdb6a67624f"/>
    <ds:schemaRef ds:uri="cd6a7026-3ac9-4bec-8577-572ce8c1d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26F4AA-FCF3-423F-8D56-3DC45B8BEBE4}">
  <ds:schemaRefs>
    <ds:schemaRef ds:uri="http://schemas.microsoft.com/office/2006/metadata/properties"/>
    <ds:schemaRef ds:uri="http://schemas.microsoft.com/office/infopath/2007/PartnerControls"/>
    <ds:schemaRef ds:uri="7e644da2-4c4b-40e3-a96c-9fdb6a67624f"/>
    <ds:schemaRef ds:uri="cd6a7026-3ac9-4bec-8577-572ce8c1d5bb"/>
  </ds:schemaRefs>
</ds:datastoreItem>
</file>

<file path=docProps/app.xml><?xml version="1.0" encoding="utf-8"?>
<Properties xmlns="http://schemas.openxmlformats.org/officeDocument/2006/extended-properties" xmlns:vt="http://schemas.openxmlformats.org/officeDocument/2006/docPropsVTypes">
  <Template>Vorlage Pressetext_2026</Template>
  <TotalTime>0</TotalTime>
  <Pages>3</Pages>
  <Words>644</Words>
  <Characters>4064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Schuchardt</dc:creator>
  <cp:lastModifiedBy>Julia Schuchardt</cp:lastModifiedBy>
  <cp:revision>31</cp:revision>
  <cp:lastPrinted>2025-01-20T10:51:00Z</cp:lastPrinted>
  <dcterms:created xsi:type="dcterms:W3CDTF">2026-06-08T14:21:00Z</dcterms:created>
  <dcterms:modified xsi:type="dcterms:W3CDTF">2026-07-23T07:04:00Z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0x010100BB5704D1F4C8BB45876F850CD5C9FE45</vt:lpwstr>
  </property>
  <property fmtid="{D5CDD505-2E9C-101B-9397-08002B2CF9AE}" pid="3" name="MediaServiceImageTags">
    <vt:lpwstr/>
  </property>
</Properties>
</file>